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C8" w:rsidRDefault="009646C8">
      <w:r>
        <w:t>Musteranfrage:</w:t>
      </w:r>
      <w:r w:rsidR="00D52B16">
        <w:t xml:space="preserve"> Welche Arztpraxen bieten Schwangerschaftsabbrüche an?</w:t>
      </w:r>
    </w:p>
    <w:p w:rsidR="009646C8" w:rsidRDefault="009646C8" w:rsidP="009646C8">
      <w:pPr>
        <w:pStyle w:val="StandardWeb"/>
        <w:rPr>
          <w:rFonts w:ascii="Calibri" w:hAnsi="Calibri" w:cs="Calibri"/>
        </w:rPr>
      </w:pPr>
      <w:r>
        <w:rPr>
          <w:rFonts w:ascii="Calibri" w:hAnsi="Calibri" w:cs="Calibri"/>
        </w:rPr>
        <w:t>Wenn eine Frau ungewollt schwanger wird, ist aufgrund des § 218 StGB Eile geboten, wenn sie straffrei einen Abbruch durchführen lassen möchte. Der § 219a StGB verbietet aber Ärztinnen und Ärzten, darüber unter anderem im Internet zu informieren, wenn sie Schwangerschaftsabbrüche durchführen. Der Fall von Kristina Hänel hat der Gesellschaft vor Augen geführt, in welche Situation Ärztinnen und Ärzte gelangen, wenn sie es dennoch tun: Sie wurde von einem Abtreibungsgegner angezeigt und vom Amtsgericht Gießen zu 6.000 Euro Strafe verurteilt. Frau Hänel ist nicht die einzige betroffene Ärztin. Derzeit läuft unter anderem gegen Ärztinnen in Kassel ein Verfahren.</w:t>
      </w:r>
    </w:p>
    <w:p w:rsidR="009646C8" w:rsidRDefault="009646C8" w:rsidP="009646C8">
      <w:pPr>
        <w:pStyle w:val="StandardWeb"/>
        <w:rPr>
          <w:rFonts w:ascii="Calibri" w:hAnsi="Calibri" w:cs="Calibri"/>
        </w:rPr>
      </w:pPr>
      <w:r>
        <w:rPr>
          <w:rFonts w:ascii="Calibri" w:hAnsi="Calibri" w:cs="Calibri"/>
        </w:rPr>
        <w:t>Es ist für Frauen zeitaufwendig, sich die Information zu beschaffen. Ihr Recht auf freie Arztwahl kann so zudem nicht unbedingt gesichert werden. Das Interesse der Abtreibungsgegner ist zudem, da</w:t>
      </w:r>
      <w:r>
        <w:rPr>
          <w:rFonts w:ascii="Calibri" w:hAnsi="Calibri" w:cs="Calibri"/>
        </w:rPr>
        <w:t xml:space="preserve">ss Rat suchende Frauen auf Webseiten </w:t>
      </w:r>
      <w:r>
        <w:rPr>
          <w:rFonts w:ascii="Calibri" w:hAnsi="Calibri" w:cs="Calibri"/>
        </w:rPr>
        <w:t xml:space="preserve">gelangen, auf denen brutale und </w:t>
      </w:r>
      <w:proofErr w:type="spellStart"/>
      <w:r>
        <w:rPr>
          <w:rFonts w:ascii="Calibri" w:hAnsi="Calibri" w:cs="Calibri"/>
        </w:rPr>
        <w:t>triggernde</w:t>
      </w:r>
      <w:proofErr w:type="spellEnd"/>
      <w:r>
        <w:rPr>
          <w:rFonts w:ascii="Calibri" w:hAnsi="Calibri" w:cs="Calibri"/>
        </w:rPr>
        <w:t xml:space="preserve"> Inhalte dargeboten und Ärztinnen/Ärzte diffamiert werden – um Frauen einzuschüchtern und sie davon abzuhalten, ihr Selbstbestimmungsrecht wahrzunehmen.</w:t>
      </w:r>
    </w:p>
    <w:p w:rsidR="009646C8" w:rsidRDefault="009646C8" w:rsidP="009646C8">
      <w:pPr>
        <w:pStyle w:val="StandardWeb"/>
        <w:rPr>
          <w:rFonts w:ascii="Calibri" w:hAnsi="Calibri" w:cs="Calibri"/>
        </w:rPr>
      </w:pPr>
      <w:r>
        <w:rPr>
          <w:rFonts w:ascii="Calibri" w:hAnsi="Calibri" w:cs="Calibri"/>
        </w:rPr>
        <w:t xml:space="preserve"> Ich/wir fragen </w:t>
      </w:r>
      <w:proofErr w:type="gramStart"/>
      <w:r>
        <w:rPr>
          <w:rFonts w:ascii="Calibri" w:hAnsi="Calibri" w:cs="Calibri"/>
        </w:rPr>
        <w:t>daher</w:t>
      </w:r>
      <w:r>
        <w:rPr>
          <w:rFonts w:ascii="Calibri" w:hAnsi="Calibri" w:cs="Calibri"/>
        </w:rPr>
        <w:t xml:space="preserve"> </w:t>
      </w:r>
      <w:r>
        <w:rPr>
          <w:rFonts w:ascii="Calibri" w:hAnsi="Calibri" w:cs="Calibri"/>
        </w:rPr>
        <w:t xml:space="preserve"> ........</w:t>
      </w:r>
      <w:proofErr w:type="gramEnd"/>
    </w:p>
    <w:p w:rsidR="009646C8" w:rsidRDefault="009646C8" w:rsidP="009646C8">
      <w:pPr>
        <w:pStyle w:val="StandardWeb"/>
      </w:pPr>
      <w:r>
        <w:t xml:space="preserve"> Welche Arztpraxen bieten </w:t>
      </w:r>
      <w:proofErr w:type="gramStart"/>
      <w:r>
        <w:t>in ...........</w:t>
      </w:r>
      <w:proofErr w:type="gramEnd"/>
      <w:r>
        <w:t xml:space="preserve"> (Kommune/</w:t>
      </w:r>
      <w:r>
        <w:t>Kreis</w:t>
      </w:r>
      <w:r>
        <w:t xml:space="preserve">) Schwangerschaftsabbrüche an? </w:t>
      </w:r>
      <w:bookmarkStart w:id="0" w:name="_GoBack"/>
      <w:bookmarkEnd w:id="0"/>
    </w:p>
    <w:p w:rsidR="009646C8" w:rsidRDefault="009646C8"/>
    <w:sectPr w:rsidR="009646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C8"/>
    <w:rsid w:val="0032417A"/>
    <w:rsid w:val="009646C8"/>
    <w:rsid w:val="00D52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BE6DA-0978-411A-B7D3-9E13F0AE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646C8"/>
    <w:rPr>
      <w:color w:val="0000FF"/>
      <w:u w:val="single"/>
    </w:rPr>
  </w:style>
  <w:style w:type="paragraph" w:styleId="StandardWeb">
    <w:name w:val="Normal (Web)"/>
    <w:basedOn w:val="Standard"/>
    <w:uiPriority w:val="99"/>
    <w:semiHidden/>
    <w:unhideWhenUsed/>
    <w:rsid w:val="009646C8"/>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1106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Fraktion DIE LINKE</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Felicitas Weck</dc:creator>
  <cp:keywords/>
  <dc:description/>
  <cp:lastModifiedBy>Felicitas Weck</cp:lastModifiedBy>
  <cp:revision>1</cp:revision>
  <dcterms:created xsi:type="dcterms:W3CDTF">2018-01-10T13:00:00Z</dcterms:created>
  <dcterms:modified xsi:type="dcterms:W3CDTF">2018-01-10T15:02:00Z</dcterms:modified>
</cp:coreProperties>
</file>