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705" w:rsidRPr="00BA2705" w:rsidRDefault="00BA2705" w:rsidP="006F1272">
      <w:pPr>
        <w:rPr>
          <w:rFonts w:ascii="Arial" w:eastAsia="Times New Roman" w:hAnsi="Arial" w:cs="Arial"/>
          <w:b/>
          <w:sz w:val="22"/>
          <w:szCs w:val="22"/>
        </w:rPr>
      </w:pPr>
      <w:r>
        <w:rPr>
          <w:rFonts w:ascii="Arial" w:eastAsia="Times New Roman" w:hAnsi="Arial" w:cs="Arial"/>
          <w:b/>
          <w:sz w:val="22"/>
          <w:szCs w:val="22"/>
        </w:rPr>
        <w:t>Antrag</w:t>
      </w:r>
    </w:p>
    <w:p w:rsidR="00BA2705" w:rsidRPr="00BA2705" w:rsidRDefault="00BA2705" w:rsidP="006F1272">
      <w:pPr>
        <w:rPr>
          <w:rFonts w:ascii="Arial" w:eastAsia="Times New Roman" w:hAnsi="Arial" w:cs="Arial"/>
          <w:sz w:val="22"/>
          <w:szCs w:val="22"/>
        </w:rPr>
      </w:pPr>
    </w:p>
    <w:p w:rsidR="00BA2705" w:rsidRPr="00BA2705" w:rsidRDefault="00BA2705" w:rsidP="006F1272">
      <w:pPr>
        <w:rPr>
          <w:rFonts w:ascii="Arial" w:eastAsia="Times New Roman" w:hAnsi="Arial" w:cs="Arial"/>
          <w:sz w:val="22"/>
          <w:szCs w:val="22"/>
        </w:rPr>
      </w:pPr>
    </w:p>
    <w:p w:rsidR="00AD289E" w:rsidRDefault="006F1272" w:rsidP="00BA2705">
      <w:pPr>
        <w:rPr>
          <w:rFonts w:ascii="Arial" w:eastAsia="Times New Roman" w:hAnsi="Arial" w:cs="Arial"/>
          <w:sz w:val="22"/>
          <w:szCs w:val="22"/>
        </w:rPr>
      </w:pPr>
      <w:r w:rsidRPr="00BA2705">
        <w:rPr>
          <w:rFonts w:ascii="Arial" w:eastAsia="Times New Roman" w:hAnsi="Arial" w:cs="Arial"/>
          <w:b/>
          <w:sz w:val="22"/>
          <w:szCs w:val="22"/>
        </w:rPr>
        <w:t>Betreff:</w:t>
      </w:r>
      <w:r w:rsidR="00BA2705">
        <w:rPr>
          <w:rFonts w:ascii="Arial" w:eastAsia="Times New Roman" w:hAnsi="Arial" w:cs="Arial"/>
          <w:sz w:val="22"/>
          <w:szCs w:val="22"/>
        </w:rPr>
        <w:br/>
      </w:r>
      <w:bookmarkStart w:id="0" w:name="_GoBack"/>
      <w:r w:rsidRPr="00BA2705">
        <w:rPr>
          <w:rFonts w:ascii="Arial" w:eastAsia="Times New Roman" w:hAnsi="Arial" w:cs="Arial"/>
          <w:sz w:val="22"/>
          <w:szCs w:val="22"/>
        </w:rPr>
        <w:t>Lebensmittelverschwendung verringern</w:t>
      </w:r>
      <w:r w:rsidRPr="00BA2705">
        <w:rPr>
          <w:rFonts w:ascii="Arial" w:eastAsia="Times New Roman" w:hAnsi="Arial" w:cs="Arial"/>
          <w:sz w:val="22"/>
          <w:szCs w:val="22"/>
        </w:rPr>
        <w:br/>
      </w:r>
      <w:bookmarkEnd w:id="0"/>
      <w:r w:rsidRPr="00BA2705">
        <w:rPr>
          <w:rFonts w:ascii="Arial" w:eastAsia="Times New Roman" w:hAnsi="Arial" w:cs="Arial"/>
          <w:sz w:val="22"/>
          <w:szCs w:val="22"/>
        </w:rPr>
        <w:br/>
      </w:r>
      <w:r w:rsidRPr="00BA2705">
        <w:rPr>
          <w:rFonts w:ascii="Arial" w:eastAsia="Times New Roman" w:hAnsi="Arial" w:cs="Arial"/>
          <w:sz w:val="22"/>
          <w:szCs w:val="22"/>
        </w:rPr>
        <w:br/>
      </w:r>
      <w:r w:rsidRPr="00BA2705">
        <w:rPr>
          <w:rFonts w:ascii="Arial" w:eastAsia="Times New Roman" w:hAnsi="Arial" w:cs="Arial"/>
          <w:b/>
          <w:sz w:val="22"/>
          <w:szCs w:val="22"/>
        </w:rPr>
        <w:t>Einreicher:</w:t>
      </w:r>
      <w:r w:rsidR="00BA2705">
        <w:rPr>
          <w:rFonts w:ascii="Arial" w:eastAsia="Times New Roman" w:hAnsi="Arial" w:cs="Arial"/>
          <w:sz w:val="22"/>
          <w:szCs w:val="22"/>
        </w:rPr>
        <w:t> </w:t>
      </w:r>
      <w:r w:rsidR="00BA2705">
        <w:rPr>
          <w:rFonts w:ascii="Arial" w:eastAsia="Times New Roman" w:hAnsi="Arial" w:cs="Arial"/>
          <w:sz w:val="22"/>
          <w:szCs w:val="22"/>
        </w:rPr>
        <w:br/>
      </w:r>
      <w:r w:rsidRPr="00BA2705">
        <w:rPr>
          <w:rFonts w:ascii="Arial" w:eastAsia="Times New Roman" w:hAnsi="Arial" w:cs="Arial"/>
          <w:sz w:val="22"/>
          <w:szCs w:val="22"/>
        </w:rPr>
        <w:t xml:space="preserve">Fraktion DIE LINKE, Stadtverordnete Dr. Günther, S. Krämer, I. </w:t>
      </w:r>
      <w:proofErr w:type="spellStart"/>
      <w:r w:rsidRPr="00BA2705">
        <w:rPr>
          <w:rFonts w:ascii="Arial" w:eastAsia="Times New Roman" w:hAnsi="Arial" w:cs="Arial"/>
          <w:sz w:val="22"/>
          <w:szCs w:val="22"/>
        </w:rPr>
        <w:t>Vandre</w:t>
      </w:r>
      <w:proofErr w:type="spellEnd"/>
      <w:r w:rsidRPr="00BA2705">
        <w:rPr>
          <w:rFonts w:ascii="Arial" w:eastAsia="Times New Roman" w:hAnsi="Arial" w:cs="Arial"/>
          <w:sz w:val="22"/>
          <w:szCs w:val="22"/>
        </w:rPr>
        <w:br/>
      </w:r>
      <w:r w:rsidRPr="00BA2705">
        <w:rPr>
          <w:rFonts w:ascii="Arial" w:eastAsia="Times New Roman" w:hAnsi="Arial" w:cs="Arial"/>
          <w:sz w:val="22"/>
          <w:szCs w:val="22"/>
        </w:rPr>
        <w:br/>
      </w:r>
      <w:r w:rsidRPr="00BA2705">
        <w:rPr>
          <w:rFonts w:ascii="Arial" w:eastAsia="Times New Roman" w:hAnsi="Arial" w:cs="Arial"/>
          <w:sz w:val="22"/>
          <w:szCs w:val="22"/>
        </w:rPr>
        <w:br/>
        <w:t>Die Stadtverordnetenversammlung möge beschließen:</w:t>
      </w:r>
      <w:r w:rsidRPr="00BA2705">
        <w:rPr>
          <w:rFonts w:ascii="Arial" w:eastAsia="Times New Roman" w:hAnsi="Arial" w:cs="Arial"/>
          <w:sz w:val="22"/>
          <w:szCs w:val="22"/>
        </w:rPr>
        <w:br/>
      </w:r>
      <w:r w:rsidRPr="00BA2705">
        <w:rPr>
          <w:rFonts w:ascii="Arial" w:eastAsia="Times New Roman" w:hAnsi="Arial" w:cs="Arial"/>
          <w:sz w:val="22"/>
          <w:szCs w:val="22"/>
        </w:rPr>
        <w:br/>
        <w:t xml:space="preserve">Der Oberbürgermeister wird gebeten, unter Einbeziehung zuständiger Einrichtungen, vor allem der </w:t>
      </w:r>
      <w:proofErr w:type="spellStart"/>
      <w:r w:rsidRPr="00BA2705">
        <w:rPr>
          <w:rFonts w:ascii="Arial" w:eastAsia="Times New Roman" w:hAnsi="Arial" w:cs="Arial"/>
          <w:sz w:val="22"/>
          <w:szCs w:val="22"/>
        </w:rPr>
        <w:t>Dehoga</w:t>
      </w:r>
      <w:proofErr w:type="spellEnd"/>
      <w:r w:rsidRPr="00BA2705">
        <w:rPr>
          <w:rFonts w:ascii="Arial" w:eastAsia="Times New Roman" w:hAnsi="Arial" w:cs="Arial"/>
          <w:sz w:val="22"/>
          <w:szCs w:val="22"/>
        </w:rPr>
        <w:t>, von Gastronomievertreter*innen, Lebensmittelläden sowie der Lebensmittel-Ausgabestellen wie zum Beispiel die der Tafel und den zuständigen sozialen Trägern, Wege zu aufzuzeichnen, wie der Verschwendung von Lebensmitteln Einhalt geboten werden kann. Dabei sollen Lösungen gefunden werden, damit auch Lebensmittel mit Mängeln noch in der Ernährungskette verbleiben.</w:t>
      </w:r>
    </w:p>
    <w:p w:rsidR="006F1272" w:rsidRPr="00BA2705" w:rsidRDefault="00AD289E" w:rsidP="00BA2705">
      <w:pPr>
        <w:rPr>
          <w:rFonts w:ascii="Arial" w:eastAsia="Times New Roman" w:hAnsi="Arial" w:cs="Arial"/>
          <w:sz w:val="22"/>
          <w:szCs w:val="22"/>
        </w:rPr>
      </w:pPr>
      <w:r>
        <w:rPr>
          <w:rFonts w:ascii="Arial" w:eastAsia="Times New Roman" w:hAnsi="Arial" w:cs="Arial"/>
          <w:sz w:val="22"/>
          <w:szCs w:val="22"/>
        </w:rPr>
        <w:t>Der Stadtverordnetenversammlung ist dazu in ihrer Sitzung im November 2019 zu berichten</w:t>
      </w:r>
      <w:r w:rsidR="006F1272" w:rsidRPr="00BA2705">
        <w:rPr>
          <w:rFonts w:ascii="Arial" w:eastAsia="Times New Roman" w:hAnsi="Arial" w:cs="Arial"/>
          <w:sz w:val="22"/>
          <w:szCs w:val="22"/>
        </w:rPr>
        <w:br/>
      </w:r>
      <w:r w:rsidR="006F1272" w:rsidRPr="00BA2705">
        <w:rPr>
          <w:rFonts w:ascii="Arial" w:eastAsia="Times New Roman" w:hAnsi="Arial" w:cs="Arial"/>
          <w:sz w:val="22"/>
          <w:szCs w:val="22"/>
        </w:rPr>
        <w:br/>
      </w:r>
      <w:r w:rsidR="006F1272" w:rsidRPr="00BA2705">
        <w:rPr>
          <w:rFonts w:ascii="Arial" w:eastAsia="Times New Roman" w:hAnsi="Arial" w:cs="Arial"/>
          <w:sz w:val="22"/>
          <w:szCs w:val="22"/>
        </w:rPr>
        <w:br/>
      </w:r>
      <w:r w:rsidR="00BA2705">
        <w:rPr>
          <w:rFonts w:ascii="Arial" w:eastAsia="Times New Roman" w:hAnsi="Arial" w:cs="Arial"/>
          <w:b/>
          <w:sz w:val="22"/>
          <w:szCs w:val="22"/>
        </w:rPr>
        <w:t>Begründung:</w:t>
      </w:r>
      <w:r w:rsidR="00BA2705">
        <w:rPr>
          <w:rFonts w:ascii="Arial" w:eastAsia="Times New Roman" w:hAnsi="Arial" w:cs="Arial"/>
          <w:b/>
          <w:sz w:val="22"/>
          <w:szCs w:val="22"/>
        </w:rPr>
        <w:br/>
      </w:r>
      <w:r w:rsidR="006F1272" w:rsidRPr="00BA2705">
        <w:rPr>
          <w:rFonts w:ascii="Arial" w:eastAsia="Times New Roman" w:hAnsi="Arial" w:cs="Arial"/>
          <w:sz w:val="22"/>
          <w:szCs w:val="22"/>
        </w:rPr>
        <w:t>Das Bundeszentrum für Ernährung (</w:t>
      </w:r>
      <w:proofErr w:type="spellStart"/>
      <w:r w:rsidR="006F1272" w:rsidRPr="00BA2705">
        <w:rPr>
          <w:rFonts w:ascii="Arial" w:eastAsia="Times New Roman" w:hAnsi="Arial" w:cs="Arial"/>
          <w:sz w:val="22"/>
          <w:szCs w:val="22"/>
        </w:rPr>
        <w:t>BZfE</w:t>
      </w:r>
      <w:proofErr w:type="spellEnd"/>
      <w:r w:rsidR="006F1272" w:rsidRPr="00BA2705">
        <w:rPr>
          <w:rFonts w:ascii="Arial" w:eastAsia="Times New Roman" w:hAnsi="Arial" w:cs="Arial"/>
          <w:sz w:val="22"/>
          <w:szCs w:val="22"/>
        </w:rPr>
        <w:t>) schreibt: „Elf Millionen Tonnen Lebensmittel landen in Deutschland jedes Jahr im Müll, bei der Erzeugung (ohne die Verluste in der Landwirtschaft) und Verarbeitung, bei Großverbrauchern, im Handel und in Privathaushalten. Dies ist nicht nur ein ethisches, sondern auch ein ökologisches und ökonomisches Problem. Immerhin werden sowohl für die Erzeugung als auch für die Vernichtung von Waren Rohstoffe, Energie und Wasser benötigt. Mit jedem Lebensmittel, das unnötig im Müll landet, werden also wertvolle Ressourcen verschwendet. Ein großer Teil der Lebensmittelabfälle wäre vermeidbar, und zwar auf allen Eb</w:t>
      </w:r>
      <w:r w:rsidR="00BA2705">
        <w:rPr>
          <w:rFonts w:ascii="Arial" w:eastAsia="Times New Roman" w:hAnsi="Arial" w:cs="Arial"/>
          <w:sz w:val="22"/>
          <w:szCs w:val="22"/>
        </w:rPr>
        <w:t>enen und auf der ganzen Welt. </w:t>
      </w:r>
      <w:r w:rsidR="00BA2705">
        <w:rPr>
          <w:rFonts w:ascii="Arial" w:eastAsia="Times New Roman" w:hAnsi="Arial" w:cs="Arial"/>
          <w:sz w:val="22"/>
          <w:szCs w:val="22"/>
        </w:rPr>
        <w:br/>
      </w:r>
      <w:r w:rsidR="006F1272" w:rsidRPr="00BA2705">
        <w:rPr>
          <w:rFonts w:ascii="Arial" w:eastAsia="Times New Roman" w:hAnsi="Arial" w:cs="Arial"/>
          <w:sz w:val="22"/>
          <w:szCs w:val="22"/>
        </w:rPr>
        <w:t xml:space="preserve">Daher haben die Vereinten Nationen das Ziel formuliert, die Lebensmittelverschwendung bis zum Jahr 2030 zu halbieren. Diesem Ziel verpflichtet sich auch Deutschland und erarbeitet eine gemeinsame Strategie von Bund und Ländern, in die alle Akteure der Lebensmittel-wertschöpfungskette </w:t>
      </w:r>
      <w:r w:rsidR="00BA2705">
        <w:rPr>
          <w:rFonts w:ascii="Arial" w:eastAsia="Times New Roman" w:hAnsi="Arial" w:cs="Arial"/>
          <w:sz w:val="22"/>
          <w:szCs w:val="22"/>
        </w:rPr>
        <w:t>mit eingebunden werden sollen.</w:t>
      </w:r>
      <w:r w:rsidR="00BA2705">
        <w:rPr>
          <w:rFonts w:ascii="Arial" w:eastAsia="Times New Roman" w:hAnsi="Arial" w:cs="Arial"/>
          <w:sz w:val="22"/>
          <w:szCs w:val="22"/>
        </w:rPr>
        <w:br/>
      </w:r>
      <w:r w:rsidR="006F1272" w:rsidRPr="00BA2705">
        <w:rPr>
          <w:rFonts w:ascii="Arial" w:eastAsia="Times New Roman" w:hAnsi="Arial" w:cs="Arial"/>
          <w:sz w:val="22"/>
          <w:szCs w:val="22"/>
        </w:rPr>
        <w:t>Denn die drastische Reduzierung der Lebensmittelverschwendung</w:t>
      </w:r>
      <w:r w:rsidR="00BA2705">
        <w:rPr>
          <w:rFonts w:ascii="Arial" w:eastAsia="Times New Roman" w:hAnsi="Arial" w:cs="Arial"/>
          <w:sz w:val="22"/>
          <w:szCs w:val="22"/>
        </w:rPr>
        <w:t xml:space="preserve"> kann nur erreicht werden, wenn </w:t>
      </w:r>
      <w:r w:rsidR="006F1272" w:rsidRPr="00BA2705">
        <w:rPr>
          <w:rFonts w:ascii="Arial" w:eastAsia="Times New Roman" w:hAnsi="Arial" w:cs="Arial"/>
          <w:sz w:val="22"/>
          <w:szCs w:val="22"/>
        </w:rPr>
        <w:t xml:space="preserve">alle Beteiligten mit Lösungsansätzen und eigenen Zielvereinbarungen dazu beitragen. Und dies kann nur gelingen, wenn das gesamtgesellschaftliche Bewusstsein für den </w:t>
      </w:r>
      <w:r w:rsidR="00BA2705">
        <w:rPr>
          <w:rFonts w:ascii="Arial" w:eastAsia="Times New Roman" w:hAnsi="Arial" w:cs="Arial"/>
          <w:sz w:val="22"/>
          <w:szCs w:val="22"/>
        </w:rPr>
        <w:t>Wert der Lebensmittel steigt.“</w:t>
      </w:r>
      <w:r w:rsidR="00BA2705">
        <w:rPr>
          <w:rFonts w:ascii="Arial" w:eastAsia="Times New Roman" w:hAnsi="Arial" w:cs="Arial"/>
          <w:sz w:val="22"/>
          <w:szCs w:val="22"/>
        </w:rPr>
        <w:br/>
      </w:r>
      <w:r w:rsidR="006F1272" w:rsidRPr="00BA2705">
        <w:rPr>
          <w:rFonts w:ascii="Arial" w:eastAsia="Times New Roman" w:hAnsi="Arial" w:cs="Arial"/>
          <w:sz w:val="22"/>
          <w:szCs w:val="22"/>
        </w:rPr>
        <w:t>Diese Zielsetzung sollte auch in Potsd</w:t>
      </w:r>
      <w:r w:rsidR="00BA2705">
        <w:rPr>
          <w:rFonts w:ascii="Arial" w:eastAsia="Times New Roman" w:hAnsi="Arial" w:cs="Arial"/>
          <w:sz w:val="22"/>
          <w:szCs w:val="22"/>
        </w:rPr>
        <w:t>am nachhaltig verfolgt werden.</w:t>
      </w:r>
      <w:r w:rsidR="00BA2705">
        <w:rPr>
          <w:rFonts w:ascii="Arial" w:eastAsia="Times New Roman" w:hAnsi="Arial" w:cs="Arial"/>
          <w:sz w:val="22"/>
          <w:szCs w:val="22"/>
        </w:rPr>
        <w:br/>
      </w:r>
      <w:r w:rsidR="006F1272" w:rsidRPr="00BA2705">
        <w:rPr>
          <w:rFonts w:ascii="Arial" w:eastAsia="Times New Roman" w:hAnsi="Arial" w:cs="Arial"/>
          <w:sz w:val="22"/>
          <w:szCs w:val="22"/>
        </w:rPr>
        <w:t>Während das umfängliche Wegwerfen essbarer Lebensmittel aus Profitgründen erlaubt ist, steht das Retten genießbarer Lebensmittel, das so genannte Containern, unter Strafe.</w:t>
      </w:r>
      <w:r w:rsidR="006F1272" w:rsidRPr="00BA2705">
        <w:rPr>
          <w:rFonts w:ascii="Arial" w:eastAsia="Times New Roman" w:hAnsi="Arial" w:cs="Arial"/>
          <w:sz w:val="22"/>
          <w:szCs w:val="22"/>
        </w:rPr>
        <w:br/>
      </w:r>
      <w:r w:rsidR="006F1272" w:rsidRPr="00BA2705">
        <w:rPr>
          <w:rFonts w:ascii="Arial" w:eastAsia="Times New Roman" w:hAnsi="Arial" w:cs="Arial"/>
          <w:sz w:val="22"/>
          <w:szCs w:val="22"/>
        </w:rPr>
        <w:br/>
      </w:r>
    </w:p>
    <w:p w:rsidR="00C56F32" w:rsidRDefault="00BA2705">
      <w:pPr>
        <w:rPr>
          <w:rFonts w:ascii="Arial" w:hAnsi="Arial" w:cs="Arial"/>
          <w:sz w:val="22"/>
          <w:szCs w:val="22"/>
        </w:rPr>
      </w:pPr>
      <w:r>
        <w:rPr>
          <w:rFonts w:ascii="Arial" w:hAnsi="Arial" w:cs="Arial"/>
          <w:sz w:val="22"/>
          <w:szCs w:val="22"/>
        </w:rPr>
        <w:t>gez. Stefan Wollenberg</w:t>
      </w:r>
    </w:p>
    <w:p w:rsidR="00BA2705" w:rsidRPr="00BA2705" w:rsidRDefault="00BA2705">
      <w:pPr>
        <w:rPr>
          <w:rFonts w:ascii="Arial" w:hAnsi="Arial" w:cs="Arial"/>
          <w:sz w:val="22"/>
          <w:szCs w:val="22"/>
        </w:rPr>
      </w:pPr>
      <w:r>
        <w:rPr>
          <w:rFonts w:ascii="Arial" w:hAnsi="Arial" w:cs="Arial"/>
          <w:sz w:val="22"/>
          <w:szCs w:val="22"/>
        </w:rPr>
        <w:t xml:space="preserve">        Fraktionsvorsitzender</w:t>
      </w:r>
    </w:p>
    <w:sectPr w:rsidR="00BA2705" w:rsidRPr="00BA2705" w:rsidSect="0070095B">
      <w:pgSz w:w="11906" w:h="16838"/>
      <w:pgMar w:top="1134" w:right="102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C42E6"/>
    <w:multiLevelType w:val="hybridMultilevel"/>
    <w:tmpl w:val="7160EB66"/>
    <w:lvl w:ilvl="0" w:tplc="9C12086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272"/>
    <w:rsid w:val="00047A12"/>
    <w:rsid w:val="001A5603"/>
    <w:rsid w:val="006F1272"/>
    <w:rsid w:val="0070095B"/>
    <w:rsid w:val="00704801"/>
    <w:rsid w:val="00843DAA"/>
    <w:rsid w:val="00AD289E"/>
    <w:rsid w:val="00BA2705"/>
    <w:rsid w:val="00BD46DA"/>
    <w:rsid w:val="00C56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CBA9E-5831-43E9-835D-48F5CFCC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1272"/>
    <w:pPr>
      <w:jc w:val="left"/>
    </w:pPr>
    <w:rPr>
      <w:rFonts w:ascii="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BD46DA"/>
    <w:pPr>
      <w:keepNext/>
      <w:keepLines/>
      <w:outlineLvl w:val="0"/>
    </w:pPr>
    <w:rPr>
      <w:rFonts w:eastAsiaTheme="majorEastAsia" w:cstheme="majorBidi"/>
      <w:b/>
      <w:sz w:val="32"/>
      <w:szCs w:val="32"/>
    </w:rPr>
  </w:style>
  <w:style w:type="paragraph" w:styleId="berschrift2">
    <w:name w:val="heading 2"/>
    <w:basedOn w:val="Standard"/>
    <w:next w:val="Standard"/>
    <w:link w:val="berschrift2Zchn"/>
    <w:uiPriority w:val="9"/>
    <w:semiHidden/>
    <w:unhideWhenUsed/>
    <w:qFormat/>
    <w:rsid w:val="00BD46DA"/>
    <w:pPr>
      <w:keepNext/>
      <w:keepLines/>
      <w:outlineLvl w:val="1"/>
    </w:pPr>
    <w:rPr>
      <w:rFonts w:eastAsiaTheme="majorEastAsia" w:cstheme="majorBidi"/>
      <w:b/>
      <w:sz w:val="28"/>
      <w:szCs w:val="26"/>
    </w:rPr>
  </w:style>
  <w:style w:type="paragraph" w:styleId="berschrift3">
    <w:name w:val="heading 3"/>
    <w:basedOn w:val="Standard"/>
    <w:next w:val="Standard"/>
    <w:link w:val="berschrift3Zchn"/>
    <w:uiPriority w:val="9"/>
    <w:semiHidden/>
    <w:unhideWhenUsed/>
    <w:qFormat/>
    <w:rsid w:val="00BD46DA"/>
    <w:pPr>
      <w:keepNext/>
      <w:keepLines/>
      <w:outlineLvl w:val="2"/>
    </w:pPr>
    <w:rPr>
      <w:rFonts w:eastAsiaTheme="majorEastAsia" w:cstheme="majorBidi"/>
      <w:b/>
    </w:rPr>
  </w:style>
  <w:style w:type="paragraph" w:styleId="berschrift4">
    <w:name w:val="heading 4"/>
    <w:basedOn w:val="Standard"/>
    <w:next w:val="Standard"/>
    <w:link w:val="berschrift4Zchn"/>
    <w:uiPriority w:val="9"/>
    <w:unhideWhenUsed/>
    <w:qFormat/>
    <w:rsid w:val="001A5603"/>
    <w:pPr>
      <w:keepNext/>
      <w:keepLines/>
      <w:outlineLvl w:val="3"/>
    </w:pPr>
    <w:rPr>
      <w:rFonts w:eastAsiaTheme="majorEastAsia" w:cstheme="majorBidi"/>
      <w:b/>
      <w:iCs/>
    </w:rPr>
  </w:style>
  <w:style w:type="paragraph" w:styleId="berschrift5">
    <w:name w:val="heading 5"/>
    <w:basedOn w:val="Standard"/>
    <w:next w:val="Standard"/>
    <w:link w:val="berschrift5Zchn"/>
    <w:uiPriority w:val="9"/>
    <w:unhideWhenUsed/>
    <w:qFormat/>
    <w:rsid w:val="001A5603"/>
    <w:pPr>
      <w:keepNext/>
      <w:keepLines/>
      <w:outlineLvl w:val="4"/>
    </w:pPr>
    <w:rPr>
      <w:rFonts w:eastAsiaTheme="majorEastAsia" w:cstheme="majorBidi"/>
    </w:rPr>
  </w:style>
  <w:style w:type="paragraph" w:styleId="berschrift6">
    <w:name w:val="heading 6"/>
    <w:basedOn w:val="Standard"/>
    <w:next w:val="Standard"/>
    <w:link w:val="berschrift6Zchn"/>
    <w:uiPriority w:val="9"/>
    <w:unhideWhenUsed/>
    <w:qFormat/>
    <w:rsid w:val="001A5603"/>
    <w:pPr>
      <w:keepNext/>
      <w:keepLines/>
      <w:outlineLvl w:val="5"/>
    </w:pPr>
    <w:rPr>
      <w:rFonts w:eastAsiaTheme="majorEastAsia" w:cstheme="majorBidi"/>
    </w:rPr>
  </w:style>
  <w:style w:type="paragraph" w:styleId="berschrift7">
    <w:name w:val="heading 7"/>
    <w:basedOn w:val="Standard"/>
    <w:next w:val="Standard"/>
    <w:link w:val="berschrift7Zchn"/>
    <w:uiPriority w:val="9"/>
    <w:unhideWhenUsed/>
    <w:qFormat/>
    <w:rsid w:val="001A5603"/>
    <w:pPr>
      <w:keepNext/>
      <w:keepLines/>
      <w:outlineLvl w:val="6"/>
    </w:pPr>
    <w:rPr>
      <w:rFonts w:eastAsiaTheme="majorEastAsia" w:cstheme="majorBidi"/>
      <w:iCs/>
    </w:rPr>
  </w:style>
  <w:style w:type="paragraph" w:styleId="berschrift8">
    <w:name w:val="heading 8"/>
    <w:basedOn w:val="Standard"/>
    <w:next w:val="Standard"/>
    <w:link w:val="berschrift8Zchn"/>
    <w:uiPriority w:val="9"/>
    <w:unhideWhenUsed/>
    <w:qFormat/>
    <w:rsid w:val="001A5603"/>
    <w:pPr>
      <w:keepNext/>
      <w:keepLines/>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A5603"/>
    <w:pPr>
      <w:keepNext/>
      <w:keepLines/>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46DA"/>
    <w:rPr>
      <w:rFonts w:eastAsiaTheme="majorEastAsia" w:cstheme="majorBidi"/>
      <w:b/>
      <w:sz w:val="32"/>
      <w:szCs w:val="32"/>
    </w:rPr>
  </w:style>
  <w:style w:type="character" w:customStyle="1" w:styleId="berschrift2Zchn">
    <w:name w:val="Überschrift 2 Zchn"/>
    <w:basedOn w:val="Absatz-Standardschriftart"/>
    <w:link w:val="berschrift2"/>
    <w:uiPriority w:val="9"/>
    <w:semiHidden/>
    <w:rsid w:val="00BD46DA"/>
    <w:rPr>
      <w:rFonts w:eastAsiaTheme="majorEastAsia" w:cstheme="majorBidi"/>
      <w:b/>
      <w:sz w:val="28"/>
      <w:szCs w:val="26"/>
    </w:rPr>
  </w:style>
  <w:style w:type="character" w:customStyle="1" w:styleId="berschrift3Zchn">
    <w:name w:val="Überschrift 3 Zchn"/>
    <w:basedOn w:val="Absatz-Standardschriftart"/>
    <w:link w:val="berschrift3"/>
    <w:uiPriority w:val="9"/>
    <w:semiHidden/>
    <w:rsid w:val="00BD46DA"/>
    <w:rPr>
      <w:rFonts w:eastAsiaTheme="majorEastAsia" w:cstheme="majorBidi"/>
      <w:b/>
      <w:sz w:val="24"/>
      <w:szCs w:val="24"/>
    </w:rPr>
  </w:style>
  <w:style w:type="character" w:customStyle="1" w:styleId="berschrift4Zchn">
    <w:name w:val="Überschrift 4 Zchn"/>
    <w:basedOn w:val="Absatz-Standardschriftart"/>
    <w:link w:val="berschrift4"/>
    <w:uiPriority w:val="9"/>
    <w:rsid w:val="001A5603"/>
    <w:rPr>
      <w:rFonts w:eastAsiaTheme="majorEastAsia" w:cstheme="majorBidi"/>
      <w:b/>
      <w:iCs/>
    </w:rPr>
  </w:style>
  <w:style w:type="character" w:customStyle="1" w:styleId="berschrift6Zchn">
    <w:name w:val="Überschrift 6 Zchn"/>
    <w:basedOn w:val="Absatz-Standardschriftart"/>
    <w:link w:val="berschrift6"/>
    <w:uiPriority w:val="9"/>
    <w:rsid w:val="001A5603"/>
    <w:rPr>
      <w:rFonts w:eastAsiaTheme="majorEastAsia" w:cstheme="majorBidi"/>
    </w:rPr>
  </w:style>
  <w:style w:type="character" w:customStyle="1" w:styleId="berschrift7Zchn">
    <w:name w:val="Überschrift 7 Zchn"/>
    <w:basedOn w:val="Absatz-Standardschriftart"/>
    <w:link w:val="berschrift7"/>
    <w:uiPriority w:val="9"/>
    <w:rsid w:val="001A5603"/>
    <w:rPr>
      <w:rFonts w:eastAsiaTheme="majorEastAsia" w:cstheme="majorBidi"/>
      <w:iCs/>
    </w:rPr>
  </w:style>
  <w:style w:type="character" w:customStyle="1" w:styleId="berschrift8Zchn">
    <w:name w:val="Überschrift 8 Zchn"/>
    <w:basedOn w:val="Absatz-Standardschriftart"/>
    <w:link w:val="berschrift8"/>
    <w:uiPriority w:val="9"/>
    <w:rsid w:val="001A5603"/>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5603"/>
    <w:rPr>
      <w:rFonts w:eastAsiaTheme="majorEastAsia" w:cstheme="majorBidi"/>
      <w:i/>
      <w:iCs/>
      <w:color w:val="272727" w:themeColor="text1" w:themeTint="D8"/>
      <w:sz w:val="21"/>
      <w:szCs w:val="21"/>
    </w:rPr>
  </w:style>
  <w:style w:type="character" w:customStyle="1" w:styleId="berschrift5Zchn">
    <w:name w:val="Überschrift 5 Zchn"/>
    <w:basedOn w:val="Absatz-Standardschriftart"/>
    <w:link w:val="berschrift5"/>
    <w:uiPriority w:val="9"/>
    <w:rsid w:val="001A5603"/>
    <w:rPr>
      <w:rFonts w:eastAsiaTheme="majorEastAsia" w:cstheme="majorBidi"/>
    </w:rPr>
  </w:style>
  <w:style w:type="paragraph" w:styleId="Sprechblasentext">
    <w:name w:val="Balloon Text"/>
    <w:basedOn w:val="Standard"/>
    <w:link w:val="SprechblasentextZchn"/>
    <w:uiPriority w:val="99"/>
    <w:semiHidden/>
    <w:unhideWhenUsed/>
    <w:rsid w:val="00BA27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2705"/>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0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2023</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Landeshauptstadt Potsdam</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Sigrid</dc:creator>
  <cp:keywords/>
  <dc:description/>
  <cp:lastModifiedBy>Felicitas Weck</cp:lastModifiedBy>
  <cp:revision>2</cp:revision>
  <cp:lastPrinted>2019-08-21T05:30:00Z</cp:lastPrinted>
  <dcterms:created xsi:type="dcterms:W3CDTF">2019-09-25T14:07:00Z</dcterms:created>
  <dcterms:modified xsi:type="dcterms:W3CDTF">2019-09-25T14:07:00Z</dcterms:modified>
</cp:coreProperties>
</file>